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BA975" w14:textId="1138FCB6" w:rsidR="0076470E" w:rsidRPr="005928E0" w:rsidRDefault="0076470E" w:rsidP="0076470E">
      <w:pPr>
        <w:rPr>
          <w:b/>
          <w:bCs/>
        </w:rPr>
      </w:pPr>
      <w:r>
        <w:rPr>
          <w:b/>
          <w:bCs/>
        </w:rPr>
        <w:t>A</w:t>
      </w:r>
      <w:r w:rsidRPr="005928E0">
        <w:rPr>
          <w:b/>
          <w:bCs/>
        </w:rPr>
        <w:t>kceptační kritéri</w:t>
      </w:r>
      <w:r>
        <w:rPr>
          <w:b/>
          <w:bCs/>
        </w:rPr>
        <w:t>a</w:t>
      </w:r>
    </w:p>
    <w:p w14:paraId="5BA0A0F1" w14:textId="77777777" w:rsidR="0076470E" w:rsidRPr="005928E0" w:rsidRDefault="0076470E" w:rsidP="0076470E">
      <w:pPr>
        <w:rPr>
          <w:b/>
          <w:bCs/>
        </w:rPr>
      </w:pPr>
      <w:r w:rsidRPr="005928E0">
        <w:rPr>
          <w:b/>
          <w:bCs/>
        </w:rPr>
        <w:t>1. Obecná akceptační kritéria</w:t>
      </w:r>
    </w:p>
    <w:p w14:paraId="3C4B1EEC" w14:textId="77777777" w:rsidR="0076470E" w:rsidRPr="005928E0" w:rsidRDefault="0076470E" w:rsidP="0076470E">
      <w:r w:rsidRPr="005928E0">
        <w:t>Dílo je považováno za řádně dokončené a převzaté, pokud:</w:t>
      </w:r>
    </w:p>
    <w:p w14:paraId="28EE0C0B" w14:textId="77777777" w:rsidR="0076470E" w:rsidRPr="005928E0" w:rsidRDefault="0076470E" w:rsidP="0076470E">
      <w:pPr>
        <w:numPr>
          <w:ilvl w:val="0"/>
          <w:numId w:val="1"/>
        </w:numPr>
      </w:pPr>
      <w:r w:rsidRPr="005928E0">
        <w:t>je dodáno v souladu se smlouvou, zadávací dokumentací a schváleným technickým návrhem,</w:t>
      </w:r>
    </w:p>
    <w:p w14:paraId="4F50C056" w14:textId="77777777" w:rsidR="0076470E" w:rsidRPr="005928E0" w:rsidRDefault="0076470E" w:rsidP="0076470E">
      <w:pPr>
        <w:numPr>
          <w:ilvl w:val="0"/>
          <w:numId w:val="1"/>
        </w:numPr>
      </w:pPr>
      <w:r w:rsidRPr="005928E0">
        <w:t>zahrnuje dodávku, instalaci, konfiguraci, integraci</w:t>
      </w:r>
      <w:r>
        <w:t xml:space="preserve">, </w:t>
      </w:r>
      <w:r w:rsidRPr="005928E0">
        <w:t>pilotní provoz všech níže uvedených technologií</w:t>
      </w:r>
      <w:r>
        <w:t xml:space="preserve"> a zahájení poskytování služeb podpory</w:t>
      </w:r>
    </w:p>
    <w:p w14:paraId="67EF81E0" w14:textId="77777777" w:rsidR="0076470E" w:rsidRPr="005928E0" w:rsidRDefault="0076470E" w:rsidP="0076470E">
      <w:pPr>
        <w:numPr>
          <w:ilvl w:val="0"/>
          <w:numId w:val="1"/>
        </w:numPr>
      </w:pPr>
      <w:r w:rsidRPr="005928E0">
        <w:t xml:space="preserve">splňuje všechna </w:t>
      </w:r>
      <w:r>
        <w:t xml:space="preserve">technologicky </w:t>
      </w:r>
      <w:r w:rsidRPr="005928E0">
        <w:t xml:space="preserve">specifická akceptační kritéria dle kapitol </w:t>
      </w:r>
      <w:r>
        <w:t>níže</w:t>
      </w:r>
      <w:r w:rsidRPr="005928E0">
        <w:t>,</w:t>
      </w:r>
    </w:p>
    <w:p w14:paraId="6A565806" w14:textId="77777777" w:rsidR="0076470E" w:rsidRPr="005928E0" w:rsidRDefault="0076470E" w:rsidP="0076470E">
      <w:pPr>
        <w:numPr>
          <w:ilvl w:val="0"/>
          <w:numId w:val="1"/>
        </w:numPr>
      </w:pPr>
      <w:r w:rsidRPr="005928E0">
        <w:t>byly odstraněny všechny vady kritické a vysoké závažnosti bránící řádnému užívání díla.</w:t>
      </w:r>
    </w:p>
    <w:p w14:paraId="0D7BBC5E" w14:textId="77777777" w:rsidR="0076470E" w:rsidRPr="005928E0" w:rsidRDefault="0076470E" w:rsidP="0076470E"/>
    <w:p w14:paraId="1233EE72" w14:textId="77777777" w:rsidR="003501AD" w:rsidRDefault="0076470E" w:rsidP="000C44AC">
      <w:pPr>
        <w:rPr>
          <w:b/>
          <w:bCs/>
        </w:rPr>
      </w:pPr>
      <w:r w:rsidRPr="005928E0">
        <w:rPr>
          <w:b/>
          <w:bCs/>
        </w:rPr>
        <w:t>2. Dodávka technologií</w:t>
      </w:r>
    </w:p>
    <w:p w14:paraId="739A2634" w14:textId="7736F3CD" w:rsidR="0076470E" w:rsidRPr="005928E0" w:rsidRDefault="0076470E" w:rsidP="000C44AC">
      <w:r w:rsidRPr="005928E0">
        <w:t>Dodány všechny licenční</w:t>
      </w:r>
      <w:r>
        <w:t xml:space="preserve"> či hardwarové </w:t>
      </w:r>
      <w:r w:rsidRPr="005928E0">
        <w:t>komponenty a moduly dle smluveného rozsahu</w:t>
      </w:r>
      <w:r>
        <w:t xml:space="preserve"> pro všechny části díla</w:t>
      </w:r>
    </w:p>
    <w:p w14:paraId="7BB899B0" w14:textId="77777777" w:rsidR="0076470E" w:rsidRPr="005928E0" w:rsidRDefault="0076470E" w:rsidP="0076470E">
      <w:pPr>
        <w:numPr>
          <w:ilvl w:val="0"/>
          <w:numId w:val="2"/>
        </w:numPr>
      </w:pPr>
      <w:r w:rsidRPr="005928E0">
        <w:t>Ověřena platnost licencí a jejich správné přiřazení.</w:t>
      </w:r>
    </w:p>
    <w:p w14:paraId="73ECFE6E" w14:textId="6E4021FE" w:rsidR="0076470E" w:rsidRPr="005928E0" w:rsidRDefault="0076470E" w:rsidP="0076470E">
      <w:pPr>
        <w:numPr>
          <w:ilvl w:val="0"/>
          <w:numId w:val="2"/>
        </w:numPr>
      </w:pPr>
      <w:r w:rsidRPr="005928E0">
        <w:t xml:space="preserve">Dodána technická, provozní a </w:t>
      </w:r>
      <w:r>
        <w:t xml:space="preserve">základ </w:t>
      </w:r>
      <w:r w:rsidRPr="005928E0">
        <w:t>uživatelsk</w:t>
      </w:r>
      <w:r>
        <w:t>é</w:t>
      </w:r>
      <w:r w:rsidRPr="005928E0">
        <w:t xml:space="preserve"> dokumentace </w:t>
      </w:r>
      <w:r>
        <w:t>v českém, slovenském nebo anglickém znění.</w:t>
      </w:r>
    </w:p>
    <w:p w14:paraId="65E9A7C9" w14:textId="77777777" w:rsidR="0076470E" w:rsidRPr="005928E0" w:rsidRDefault="0076470E" w:rsidP="0076470E">
      <w:pPr>
        <w:numPr>
          <w:ilvl w:val="0"/>
          <w:numId w:val="2"/>
        </w:numPr>
      </w:pPr>
      <w:r w:rsidRPr="005928E0">
        <w:t>Dodány instalační balíčky, přístupové údaje a licenční klíče.</w:t>
      </w:r>
    </w:p>
    <w:p w14:paraId="4FD6C487" w14:textId="77777777" w:rsidR="0076470E" w:rsidRPr="005928E0" w:rsidRDefault="0076470E" w:rsidP="0076470E"/>
    <w:p w14:paraId="7D3E4834" w14:textId="77777777" w:rsidR="0076470E" w:rsidRPr="005928E0" w:rsidRDefault="0076470E" w:rsidP="0076470E">
      <w:pPr>
        <w:rPr>
          <w:b/>
          <w:bCs/>
        </w:rPr>
      </w:pPr>
      <w:r w:rsidRPr="005928E0">
        <w:rPr>
          <w:b/>
          <w:bCs/>
        </w:rPr>
        <w:t>3. Implementace technologií</w:t>
      </w:r>
    </w:p>
    <w:p w14:paraId="5964F8F0" w14:textId="45843C0D" w:rsidR="0076470E" w:rsidRPr="005928E0" w:rsidRDefault="0076470E" w:rsidP="0076470E">
      <w:pPr>
        <w:rPr>
          <w:b/>
          <w:bCs/>
        </w:rPr>
      </w:pPr>
      <w:r w:rsidRPr="005928E0">
        <w:rPr>
          <w:b/>
          <w:bCs/>
        </w:rPr>
        <w:t xml:space="preserve">3.1 </w:t>
      </w:r>
      <w:r w:rsidR="006E762E">
        <w:rPr>
          <w:b/>
          <w:bCs/>
        </w:rPr>
        <w:t xml:space="preserve">Oblast b) - </w:t>
      </w:r>
      <w:r>
        <w:rPr>
          <w:b/>
          <w:bCs/>
        </w:rPr>
        <w:t>PIM/</w:t>
      </w:r>
      <w:r w:rsidRPr="005928E0">
        <w:rPr>
          <w:b/>
          <w:bCs/>
        </w:rPr>
        <w:t>PAM</w:t>
      </w:r>
    </w:p>
    <w:p w14:paraId="11AEE762" w14:textId="77777777" w:rsidR="0076470E" w:rsidRPr="005928E0" w:rsidRDefault="0076470E" w:rsidP="0076470E">
      <w:pPr>
        <w:numPr>
          <w:ilvl w:val="0"/>
          <w:numId w:val="3"/>
        </w:numPr>
      </w:pPr>
      <w:r w:rsidRPr="005928E0">
        <w:t>PAM platforma je nainstalována v cílovém prostředí.</w:t>
      </w:r>
    </w:p>
    <w:p w14:paraId="7DEF460E" w14:textId="77777777" w:rsidR="0076470E" w:rsidRPr="005928E0" w:rsidRDefault="0076470E" w:rsidP="0076470E">
      <w:pPr>
        <w:numPr>
          <w:ilvl w:val="0"/>
          <w:numId w:val="3"/>
        </w:numPr>
      </w:pPr>
      <w:r w:rsidRPr="005928E0">
        <w:t>Nakonfigurován:</w:t>
      </w:r>
    </w:p>
    <w:p w14:paraId="5F5F94C6" w14:textId="77777777" w:rsidR="0076470E" w:rsidRPr="005928E0" w:rsidRDefault="0076470E" w:rsidP="0076470E">
      <w:pPr>
        <w:numPr>
          <w:ilvl w:val="1"/>
          <w:numId w:val="3"/>
        </w:numPr>
      </w:pPr>
      <w:r w:rsidRPr="005928E0">
        <w:t>trezor privilegovaných účtů,</w:t>
      </w:r>
    </w:p>
    <w:p w14:paraId="70DB5C59" w14:textId="77777777" w:rsidR="0076470E" w:rsidRPr="005928E0" w:rsidRDefault="0076470E" w:rsidP="0076470E">
      <w:pPr>
        <w:numPr>
          <w:ilvl w:val="1"/>
          <w:numId w:val="3"/>
        </w:numPr>
      </w:pPr>
      <w:r w:rsidRPr="005928E0">
        <w:t>role a přístupové profily,</w:t>
      </w:r>
    </w:p>
    <w:p w14:paraId="2A72BC2B" w14:textId="77777777" w:rsidR="0076470E" w:rsidRPr="005928E0" w:rsidRDefault="0076470E" w:rsidP="0076470E">
      <w:pPr>
        <w:numPr>
          <w:ilvl w:val="1"/>
          <w:numId w:val="3"/>
        </w:numPr>
      </w:pPr>
      <w:r w:rsidRPr="005928E0">
        <w:t>politika správy a rotace hesel,</w:t>
      </w:r>
    </w:p>
    <w:p w14:paraId="0EA97E70" w14:textId="77777777" w:rsidR="0076470E" w:rsidRPr="005928E0" w:rsidRDefault="0076470E" w:rsidP="0076470E">
      <w:pPr>
        <w:numPr>
          <w:ilvl w:val="1"/>
          <w:numId w:val="3"/>
        </w:numPr>
      </w:pPr>
      <w:r w:rsidRPr="005928E0">
        <w:t>auditní a logovací mechanizmy.</w:t>
      </w:r>
    </w:p>
    <w:p w14:paraId="176446BD" w14:textId="77777777" w:rsidR="0076470E" w:rsidRPr="005928E0" w:rsidRDefault="0076470E" w:rsidP="0076470E">
      <w:pPr>
        <w:numPr>
          <w:ilvl w:val="0"/>
          <w:numId w:val="3"/>
        </w:numPr>
      </w:pPr>
      <w:r w:rsidRPr="005928E0">
        <w:t>Řešení neomezuje dostupnost produkčních systémů.</w:t>
      </w:r>
    </w:p>
    <w:p w14:paraId="7CFA6F0A" w14:textId="2985BE13" w:rsidR="0076470E" w:rsidRPr="005928E0" w:rsidRDefault="0076470E" w:rsidP="0076470E">
      <w:pPr>
        <w:rPr>
          <w:b/>
          <w:bCs/>
        </w:rPr>
      </w:pPr>
      <w:r w:rsidRPr="005928E0">
        <w:rPr>
          <w:b/>
          <w:bCs/>
        </w:rPr>
        <w:t xml:space="preserve">3.2 </w:t>
      </w:r>
      <w:r w:rsidR="006E762E">
        <w:rPr>
          <w:b/>
          <w:bCs/>
        </w:rPr>
        <w:t xml:space="preserve">Oblast c) – Síťové sondy </w:t>
      </w:r>
      <w:r w:rsidRPr="005928E0">
        <w:rPr>
          <w:b/>
          <w:bCs/>
        </w:rPr>
        <w:t>FLOW monitoring</w:t>
      </w:r>
    </w:p>
    <w:p w14:paraId="2E82BD2F" w14:textId="77777777" w:rsidR="0076470E" w:rsidRPr="005928E0" w:rsidRDefault="0076470E" w:rsidP="0076470E">
      <w:pPr>
        <w:numPr>
          <w:ilvl w:val="0"/>
          <w:numId w:val="4"/>
        </w:numPr>
      </w:pPr>
      <w:r w:rsidRPr="005928E0">
        <w:t>Nasazeny a zprovozněny FLOW kolektory / senzory.</w:t>
      </w:r>
    </w:p>
    <w:p w14:paraId="68A072C9" w14:textId="77777777" w:rsidR="0076470E" w:rsidRPr="005928E0" w:rsidRDefault="0076470E" w:rsidP="0076470E">
      <w:pPr>
        <w:numPr>
          <w:ilvl w:val="0"/>
          <w:numId w:val="4"/>
        </w:numPr>
      </w:pPr>
      <w:r w:rsidRPr="005928E0">
        <w:t>Přijímána a ukládána síťová FLOW data (</w:t>
      </w:r>
      <w:proofErr w:type="spellStart"/>
      <w:r w:rsidRPr="005928E0">
        <w:t>NetFlow</w:t>
      </w:r>
      <w:proofErr w:type="spellEnd"/>
      <w:r w:rsidRPr="005928E0">
        <w:t xml:space="preserve"> / IPFIX / </w:t>
      </w:r>
      <w:proofErr w:type="spellStart"/>
      <w:r w:rsidRPr="005928E0">
        <w:t>sFlow</w:t>
      </w:r>
      <w:proofErr w:type="spellEnd"/>
      <w:r w:rsidRPr="005928E0">
        <w:t xml:space="preserve"> dle prostředí).</w:t>
      </w:r>
    </w:p>
    <w:p w14:paraId="6E608A7E" w14:textId="77777777" w:rsidR="0076470E" w:rsidRPr="005928E0" w:rsidRDefault="0076470E" w:rsidP="0076470E">
      <w:pPr>
        <w:numPr>
          <w:ilvl w:val="0"/>
          <w:numId w:val="4"/>
        </w:numPr>
      </w:pPr>
      <w:r w:rsidRPr="005928E0">
        <w:t xml:space="preserve">Nastaveny základní profily síťového chování a </w:t>
      </w:r>
      <w:proofErr w:type="spellStart"/>
      <w:r w:rsidRPr="005928E0">
        <w:t>baseline</w:t>
      </w:r>
      <w:proofErr w:type="spellEnd"/>
      <w:r w:rsidRPr="005928E0">
        <w:t>.</w:t>
      </w:r>
    </w:p>
    <w:p w14:paraId="08ADFF2F" w14:textId="77777777" w:rsidR="0076470E" w:rsidRPr="005928E0" w:rsidRDefault="0076470E" w:rsidP="0076470E">
      <w:pPr>
        <w:numPr>
          <w:ilvl w:val="0"/>
          <w:numId w:val="4"/>
        </w:numPr>
      </w:pPr>
      <w:r w:rsidRPr="005928E0">
        <w:t>Zajištěna časová synchronizace a retence dat dle požadavků objednatele.</w:t>
      </w:r>
    </w:p>
    <w:p w14:paraId="162367D9" w14:textId="34BFF552" w:rsidR="0076470E" w:rsidRPr="005928E0" w:rsidRDefault="0076470E" w:rsidP="0076470E">
      <w:pPr>
        <w:rPr>
          <w:b/>
          <w:bCs/>
        </w:rPr>
      </w:pPr>
      <w:r w:rsidRPr="005928E0">
        <w:rPr>
          <w:b/>
          <w:bCs/>
        </w:rPr>
        <w:lastRenderedPageBreak/>
        <w:t xml:space="preserve">3.3 </w:t>
      </w:r>
      <w:r w:rsidR="006E762E">
        <w:rPr>
          <w:b/>
          <w:bCs/>
        </w:rPr>
        <w:t xml:space="preserve">Oblast a) - </w:t>
      </w:r>
      <w:r w:rsidRPr="005928E0">
        <w:rPr>
          <w:b/>
          <w:bCs/>
        </w:rPr>
        <w:t>NAC</w:t>
      </w:r>
    </w:p>
    <w:p w14:paraId="6753A507" w14:textId="77777777" w:rsidR="0076470E" w:rsidRPr="005928E0" w:rsidRDefault="0076470E" w:rsidP="0076470E">
      <w:pPr>
        <w:numPr>
          <w:ilvl w:val="0"/>
          <w:numId w:val="5"/>
        </w:numPr>
      </w:pPr>
      <w:r w:rsidRPr="005928E0">
        <w:t>NAC řešení je nainstalováno a provozuschopné.</w:t>
      </w:r>
    </w:p>
    <w:p w14:paraId="0EEEFC66" w14:textId="77777777" w:rsidR="0076470E" w:rsidRPr="005928E0" w:rsidRDefault="0076470E" w:rsidP="0076470E">
      <w:pPr>
        <w:numPr>
          <w:ilvl w:val="0"/>
          <w:numId w:val="5"/>
        </w:numPr>
      </w:pPr>
      <w:r w:rsidRPr="005928E0">
        <w:t>Nakonfigurováno:</w:t>
      </w:r>
    </w:p>
    <w:p w14:paraId="01559C64" w14:textId="77777777" w:rsidR="0076470E" w:rsidRPr="005928E0" w:rsidRDefault="0076470E" w:rsidP="0076470E">
      <w:pPr>
        <w:numPr>
          <w:ilvl w:val="1"/>
          <w:numId w:val="5"/>
        </w:numPr>
      </w:pPr>
      <w:r w:rsidRPr="005928E0">
        <w:t xml:space="preserve">řízení přístupu k síti (802.1X / MAB / </w:t>
      </w:r>
      <w:proofErr w:type="spellStart"/>
      <w:r w:rsidRPr="005928E0">
        <w:t>fallback</w:t>
      </w:r>
      <w:proofErr w:type="spellEnd"/>
      <w:r w:rsidRPr="005928E0">
        <w:t xml:space="preserve"> scénáře),</w:t>
      </w:r>
    </w:p>
    <w:p w14:paraId="4C5D58CE" w14:textId="77777777" w:rsidR="0076470E" w:rsidRPr="005928E0" w:rsidRDefault="0076470E" w:rsidP="0076470E">
      <w:pPr>
        <w:numPr>
          <w:ilvl w:val="1"/>
          <w:numId w:val="5"/>
        </w:numPr>
      </w:pPr>
      <w:r>
        <w:t xml:space="preserve">definovány/převzaty </w:t>
      </w:r>
      <w:r w:rsidRPr="005928E0">
        <w:t>role zařízení a uživatelů,</w:t>
      </w:r>
    </w:p>
    <w:p w14:paraId="3424C4AF" w14:textId="77777777" w:rsidR="0076470E" w:rsidRPr="005928E0" w:rsidRDefault="0076470E" w:rsidP="0076470E">
      <w:pPr>
        <w:numPr>
          <w:ilvl w:val="1"/>
          <w:numId w:val="5"/>
        </w:numPr>
      </w:pPr>
      <w:r>
        <w:t xml:space="preserve">nastaveny </w:t>
      </w:r>
      <w:r w:rsidRPr="005928E0">
        <w:t>karanténní a omezené profily.</w:t>
      </w:r>
    </w:p>
    <w:p w14:paraId="14E03FD1" w14:textId="77777777" w:rsidR="003501AD" w:rsidRDefault="0076470E" w:rsidP="000C44AC">
      <w:pPr>
        <w:pStyle w:val="Odstavecseseznamem"/>
      </w:pPr>
      <w:r w:rsidRPr="005928E0">
        <w:t>Implementace nevede k plošnému výpadku konektivity.</w:t>
      </w:r>
    </w:p>
    <w:p w14:paraId="42DFBB74" w14:textId="2D64F38D" w:rsidR="006E762E" w:rsidRPr="003501AD" w:rsidRDefault="006E762E" w:rsidP="003501AD">
      <w:pPr>
        <w:rPr>
          <w:b/>
          <w:bCs/>
        </w:rPr>
      </w:pPr>
      <w:r w:rsidRPr="003501AD">
        <w:rPr>
          <w:b/>
          <w:bCs/>
        </w:rPr>
        <w:t>3.4 Oblast d) - SIEM</w:t>
      </w:r>
    </w:p>
    <w:p w14:paraId="3DE63BFE" w14:textId="7B9C05A3" w:rsidR="006E762E" w:rsidRDefault="006E762E" w:rsidP="006E762E">
      <w:pPr>
        <w:numPr>
          <w:ilvl w:val="0"/>
          <w:numId w:val="5"/>
        </w:numPr>
      </w:pPr>
      <w:r>
        <w:t>SIEM</w:t>
      </w:r>
      <w:r w:rsidRPr="005928E0">
        <w:t xml:space="preserve"> řešení je nainstalováno a provozuschopné.</w:t>
      </w:r>
    </w:p>
    <w:p w14:paraId="394C3390" w14:textId="4AEFE9B1" w:rsidR="006E762E" w:rsidRDefault="006E762E" w:rsidP="006E762E">
      <w:pPr>
        <w:numPr>
          <w:ilvl w:val="0"/>
          <w:numId w:val="5"/>
        </w:numPr>
      </w:pPr>
      <w:r>
        <w:t>Sběr logů dle technické specifikace</w:t>
      </w:r>
    </w:p>
    <w:p w14:paraId="145807BB" w14:textId="5194FD32" w:rsidR="006E762E" w:rsidRPr="003501AD" w:rsidRDefault="006E762E" w:rsidP="003501AD">
      <w:pPr>
        <w:rPr>
          <w:b/>
          <w:bCs/>
        </w:rPr>
      </w:pPr>
      <w:r w:rsidRPr="003501AD">
        <w:rPr>
          <w:b/>
          <w:bCs/>
        </w:rPr>
        <w:t>3.5 Oblast e) - SOC</w:t>
      </w:r>
    </w:p>
    <w:p w14:paraId="43AE43A2" w14:textId="616846D2" w:rsidR="006E762E" w:rsidRDefault="006E762E" w:rsidP="006E762E">
      <w:pPr>
        <w:numPr>
          <w:ilvl w:val="0"/>
          <w:numId w:val="5"/>
        </w:numPr>
      </w:pPr>
      <w:r>
        <w:t>SOC</w:t>
      </w:r>
      <w:r w:rsidRPr="005928E0">
        <w:t xml:space="preserve"> řešení je nainstalováno a provozuschopné</w:t>
      </w:r>
      <w:r>
        <w:t xml:space="preserve">, spuštěno hlídání stavu kybernetické </w:t>
      </w:r>
      <w:r w:rsidR="003501AD">
        <w:t>bezpečnosti</w:t>
      </w:r>
    </w:p>
    <w:p w14:paraId="2FB8BC93" w14:textId="041BC44A" w:rsidR="006E762E" w:rsidRDefault="006E762E" w:rsidP="006E762E">
      <w:pPr>
        <w:numPr>
          <w:ilvl w:val="0"/>
          <w:numId w:val="5"/>
        </w:numPr>
      </w:pPr>
      <w:r>
        <w:t>SOC je napojen na SIEM</w:t>
      </w:r>
    </w:p>
    <w:p w14:paraId="182FC665" w14:textId="77777777" w:rsidR="0076470E" w:rsidRPr="005928E0" w:rsidRDefault="0076470E" w:rsidP="0076470E">
      <w:pPr>
        <w:rPr>
          <w:b/>
          <w:bCs/>
        </w:rPr>
      </w:pPr>
      <w:r w:rsidRPr="005928E0">
        <w:rPr>
          <w:b/>
          <w:bCs/>
        </w:rPr>
        <w:t>4. Integrace</w:t>
      </w:r>
    </w:p>
    <w:p w14:paraId="7BDAC0FB" w14:textId="77777777" w:rsidR="0076470E" w:rsidRPr="005928E0" w:rsidRDefault="0076470E" w:rsidP="0076470E">
      <w:pPr>
        <w:rPr>
          <w:b/>
          <w:bCs/>
        </w:rPr>
      </w:pPr>
      <w:r w:rsidRPr="005928E0">
        <w:rPr>
          <w:b/>
          <w:bCs/>
        </w:rPr>
        <w:t>4.1 Společné integrační body</w:t>
      </w:r>
    </w:p>
    <w:p w14:paraId="122A4CCB" w14:textId="77777777" w:rsidR="0076470E" w:rsidRPr="005928E0" w:rsidRDefault="0076470E" w:rsidP="0076470E">
      <w:pPr>
        <w:numPr>
          <w:ilvl w:val="0"/>
          <w:numId w:val="6"/>
        </w:numPr>
      </w:pPr>
      <w:r w:rsidRPr="005928E0">
        <w:t>Integrace s adresářovou službou (AD/LDAP).</w:t>
      </w:r>
    </w:p>
    <w:p w14:paraId="7BD0BD51" w14:textId="77777777" w:rsidR="0076470E" w:rsidRPr="005928E0" w:rsidRDefault="0076470E" w:rsidP="0076470E">
      <w:pPr>
        <w:numPr>
          <w:ilvl w:val="0"/>
          <w:numId w:val="6"/>
        </w:numPr>
      </w:pPr>
      <w:r w:rsidRPr="005928E0">
        <w:t xml:space="preserve">Integrace se SIEM / </w:t>
      </w:r>
      <w:proofErr w:type="gramStart"/>
      <w:r w:rsidRPr="005928E0">
        <w:t>centrálním log</w:t>
      </w:r>
      <w:proofErr w:type="gramEnd"/>
      <w:r w:rsidRPr="005928E0">
        <w:t xml:space="preserve"> </w:t>
      </w:r>
      <w:proofErr w:type="gramStart"/>
      <w:r w:rsidRPr="005928E0">
        <w:t>managementem .</w:t>
      </w:r>
      <w:proofErr w:type="gramEnd"/>
    </w:p>
    <w:p w14:paraId="11FBC7C3" w14:textId="77777777" w:rsidR="0076470E" w:rsidRPr="005928E0" w:rsidRDefault="0076470E" w:rsidP="0076470E">
      <w:pPr>
        <w:numPr>
          <w:ilvl w:val="0"/>
          <w:numId w:val="6"/>
        </w:numPr>
      </w:pPr>
      <w:r w:rsidRPr="005928E0">
        <w:t>Ověřeno jednotné logování a auditní stopa.</w:t>
      </w:r>
    </w:p>
    <w:p w14:paraId="032B3692" w14:textId="77777777" w:rsidR="0076470E" w:rsidRPr="005928E0" w:rsidRDefault="0076470E" w:rsidP="0076470E">
      <w:pPr>
        <w:rPr>
          <w:b/>
          <w:bCs/>
        </w:rPr>
      </w:pPr>
      <w:r w:rsidRPr="005928E0">
        <w:rPr>
          <w:b/>
          <w:bCs/>
        </w:rPr>
        <w:t>4.2 Integrace mezi technologiemi</w:t>
      </w:r>
    </w:p>
    <w:p w14:paraId="2BD93164" w14:textId="77777777" w:rsidR="0076470E" w:rsidRPr="005928E0" w:rsidRDefault="0076470E" w:rsidP="0076470E">
      <w:pPr>
        <w:numPr>
          <w:ilvl w:val="0"/>
          <w:numId w:val="7"/>
        </w:numPr>
      </w:pPr>
      <w:r w:rsidRPr="005928E0">
        <w:t>FLOW monitoring poskytuje data pro:</w:t>
      </w:r>
    </w:p>
    <w:p w14:paraId="4648A591" w14:textId="77777777" w:rsidR="0076470E" w:rsidRPr="005928E0" w:rsidRDefault="0076470E" w:rsidP="0076470E">
      <w:pPr>
        <w:numPr>
          <w:ilvl w:val="1"/>
          <w:numId w:val="7"/>
        </w:numPr>
      </w:pPr>
      <w:r w:rsidRPr="005928E0">
        <w:t>detekci anomálního chování zařízení,</w:t>
      </w:r>
    </w:p>
    <w:p w14:paraId="6C048D28" w14:textId="77777777" w:rsidR="0076470E" w:rsidRPr="005928E0" w:rsidRDefault="0076470E" w:rsidP="0076470E">
      <w:pPr>
        <w:numPr>
          <w:ilvl w:val="1"/>
          <w:numId w:val="7"/>
        </w:numPr>
      </w:pPr>
      <w:r w:rsidRPr="005928E0">
        <w:t>korelaci s NAC politikami (pokud relevantní).</w:t>
      </w:r>
    </w:p>
    <w:p w14:paraId="05A81D70" w14:textId="77777777" w:rsidR="0076470E" w:rsidRPr="005928E0" w:rsidRDefault="0076470E" w:rsidP="0076470E">
      <w:pPr>
        <w:numPr>
          <w:ilvl w:val="0"/>
          <w:numId w:val="7"/>
        </w:numPr>
      </w:pPr>
      <w:r w:rsidRPr="005928E0">
        <w:t>NAC je schopen reagovat na:</w:t>
      </w:r>
    </w:p>
    <w:p w14:paraId="1D7E065D" w14:textId="77777777" w:rsidR="0076470E" w:rsidRPr="005928E0" w:rsidRDefault="0076470E" w:rsidP="0076470E">
      <w:pPr>
        <w:numPr>
          <w:ilvl w:val="1"/>
          <w:numId w:val="7"/>
        </w:numPr>
      </w:pPr>
      <w:r w:rsidRPr="005928E0">
        <w:t>porušení bezpečnostní politiky,</w:t>
      </w:r>
    </w:p>
    <w:p w14:paraId="06C6EBDD" w14:textId="77777777" w:rsidR="0076470E" w:rsidRPr="005928E0" w:rsidRDefault="0076470E" w:rsidP="0076470E">
      <w:pPr>
        <w:numPr>
          <w:ilvl w:val="1"/>
          <w:numId w:val="7"/>
        </w:numPr>
      </w:pPr>
      <w:r w:rsidRPr="005928E0">
        <w:t>detekované anomálie (např. změna role, omezení přístupu).</w:t>
      </w:r>
    </w:p>
    <w:p w14:paraId="18533B1B" w14:textId="77777777" w:rsidR="0076470E" w:rsidRPr="005928E0" w:rsidRDefault="0076470E" w:rsidP="0076470E">
      <w:pPr>
        <w:numPr>
          <w:ilvl w:val="0"/>
          <w:numId w:val="7"/>
        </w:numPr>
      </w:pPr>
      <w:r w:rsidRPr="005928E0">
        <w:t>PAM je integrován tak, aby:</w:t>
      </w:r>
    </w:p>
    <w:p w14:paraId="4C0F28AA" w14:textId="77777777" w:rsidR="0076470E" w:rsidRDefault="0076470E" w:rsidP="0076470E">
      <w:pPr>
        <w:numPr>
          <w:ilvl w:val="1"/>
          <w:numId w:val="7"/>
        </w:numPr>
      </w:pPr>
      <w:r w:rsidRPr="005928E0">
        <w:t xml:space="preserve">privilegované přístupy byly </w:t>
      </w:r>
      <w:proofErr w:type="spellStart"/>
      <w:r w:rsidRPr="005928E0">
        <w:t>auditovatelné</w:t>
      </w:r>
      <w:proofErr w:type="spellEnd"/>
    </w:p>
    <w:p w14:paraId="7C97E1E3" w14:textId="77777777" w:rsidR="0076470E" w:rsidRDefault="0076470E" w:rsidP="0076470E">
      <w:pPr>
        <w:numPr>
          <w:ilvl w:val="1"/>
          <w:numId w:val="7"/>
        </w:numPr>
      </w:pPr>
      <w:r>
        <w:t>bylo zabráněno vytváření lokálních účtů na koncových systémech</w:t>
      </w:r>
    </w:p>
    <w:p w14:paraId="69C1C363" w14:textId="77777777" w:rsidR="0076470E" w:rsidRPr="005928E0" w:rsidRDefault="0076470E" w:rsidP="0076470E">
      <w:pPr>
        <w:numPr>
          <w:ilvl w:val="1"/>
          <w:numId w:val="7"/>
        </w:numPr>
      </w:pPr>
      <w:r>
        <w:t>poskytoval své funkcionality interním i externím pracovníkům/dodavatelům Zadavatele</w:t>
      </w:r>
    </w:p>
    <w:p w14:paraId="4971ABD1" w14:textId="77777777" w:rsidR="0076470E" w:rsidRPr="005928E0" w:rsidRDefault="0076470E" w:rsidP="0076470E"/>
    <w:p w14:paraId="28D95E9F" w14:textId="77777777" w:rsidR="0076470E" w:rsidRPr="005928E0" w:rsidRDefault="0076470E" w:rsidP="0076470E">
      <w:pPr>
        <w:rPr>
          <w:b/>
          <w:bCs/>
        </w:rPr>
      </w:pPr>
      <w:r w:rsidRPr="005928E0">
        <w:rPr>
          <w:b/>
          <w:bCs/>
        </w:rPr>
        <w:lastRenderedPageBreak/>
        <w:t>5. Funkční akceptační testy (FAT)</w:t>
      </w:r>
    </w:p>
    <w:p w14:paraId="360FD09B" w14:textId="77777777" w:rsidR="0076470E" w:rsidRPr="005928E0" w:rsidRDefault="0076470E" w:rsidP="0076470E">
      <w:pPr>
        <w:numPr>
          <w:ilvl w:val="0"/>
          <w:numId w:val="8"/>
        </w:numPr>
      </w:pPr>
      <w:r w:rsidRPr="005928E0">
        <w:t>Provedeny a zdokumentovány schválené testovací scénáře, minimálně:</w:t>
      </w:r>
    </w:p>
    <w:p w14:paraId="17C291CB" w14:textId="77777777" w:rsidR="0076470E" w:rsidRPr="005928E0" w:rsidRDefault="0076470E" w:rsidP="0076470E">
      <w:pPr>
        <w:numPr>
          <w:ilvl w:val="1"/>
          <w:numId w:val="8"/>
        </w:numPr>
      </w:pPr>
      <w:r w:rsidRPr="005928E0">
        <w:t>PAM: přístup bez znalosti hesla, rotace hesel, audit relací,</w:t>
      </w:r>
      <w:r>
        <w:t xml:space="preserve"> </w:t>
      </w:r>
      <w:proofErr w:type="spellStart"/>
      <w:r>
        <w:t>provisioning</w:t>
      </w:r>
      <w:proofErr w:type="spellEnd"/>
      <w:r>
        <w:t xml:space="preserve"> přístupů pro externí dodavatele</w:t>
      </w:r>
    </w:p>
    <w:p w14:paraId="1E5FD72A" w14:textId="77777777" w:rsidR="0076470E" w:rsidRPr="005928E0" w:rsidRDefault="0076470E" w:rsidP="0076470E">
      <w:pPr>
        <w:numPr>
          <w:ilvl w:val="1"/>
          <w:numId w:val="8"/>
        </w:numPr>
      </w:pPr>
      <w:r w:rsidRPr="005928E0">
        <w:t>FLOW: viditelnost síťové komunikace, identifikace odchylek,</w:t>
      </w:r>
      <w:r>
        <w:t xml:space="preserve"> funkční retenční politika</w:t>
      </w:r>
    </w:p>
    <w:p w14:paraId="5DCE257F" w14:textId="77777777" w:rsidR="0076470E" w:rsidRPr="005928E0" w:rsidRDefault="0076470E" w:rsidP="0076470E">
      <w:pPr>
        <w:numPr>
          <w:ilvl w:val="1"/>
          <w:numId w:val="8"/>
        </w:numPr>
      </w:pPr>
      <w:r w:rsidRPr="005928E0">
        <w:t>NAC: autentizace zařízení, změna profilu, karanténa.</w:t>
      </w:r>
    </w:p>
    <w:p w14:paraId="48815EAA" w14:textId="77777777" w:rsidR="0076470E" w:rsidRDefault="0076470E" w:rsidP="0076470E">
      <w:pPr>
        <w:numPr>
          <w:ilvl w:val="0"/>
          <w:numId w:val="8"/>
        </w:numPr>
      </w:pPr>
      <w:r>
        <w:t>Testy proběhly bez kritických chyb</w:t>
      </w:r>
    </w:p>
    <w:p w14:paraId="26197E52" w14:textId="77777777" w:rsidR="0076470E" w:rsidRPr="005928E0" w:rsidRDefault="0076470E" w:rsidP="0076470E">
      <w:pPr>
        <w:numPr>
          <w:ilvl w:val="0"/>
          <w:numId w:val="8"/>
        </w:numPr>
      </w:pPr>
      <w:r w:rsidRPr="005928E0">
        <w:t>Výsledky doloženy akceptačním protokolem.</w:t>
      </w:r>
    </w:p>
    <w:p w14:paraId="3B0FCC1B" w14:textId="77777777" w:rsidR="0076470E" w:rsidRPr="005928E0" w:rsidRDefault="0076470E" w:rsidP="0076470E"/>
    <w:p w14:paraId="68160A1D" w14:textId="77777777" w:rsidR="0076470E" w:rsidRPr="005928E0" w:rsidRDefault="0076470E" w:rsidP="0076470E">
      <w:pPr>
        <w:rPr>
          <w:b/>
          <w:bCs/>
        </w:rPr>
      </w:pPr>
      <w:r w:rsidRPr="005928E0">
        <w:rPr>
          <w:b/>
          <w:bCs/>
        </w:rPr>
        <w:t>6. Pilotní provoz</w:t>
      </w:r>
    </w:p>
    <w:p w14:paraId="308EE05D" w14:textId="7AA9B98D" w:rsidR="0076470E" w:rsidRPr="005928E0" w:rsidRDefault="0076470E" w:rsidP="0076470E">
      <w:pPr>
        <w:numPr>
          <w:ilvl w:val="0"/>
          <w:numId w:val="9"/>
        </w:numPr>
      </w:pPr>
      <w:r w:rsidRPr="005928E0">
        <w:t xml:space="preserve">Pilotní provoz probíhal po dobu min. </w:t>
      </w:r>
      <w:r w:rsidR="006E762E">
        <w:rPr>
          <w:b/>
          <w:bCs/>
        </w:rPr>
        <w:t>7</w:t>
      </w:r>
      <w:r w:rsidRPr="005928E0">
        <w:rPr>
          <w:b/>
          <w:bCs/>
        </w:rPr>
        <w:t xml:space="preserve"> dní</w:t>
      </w:r>
      <w:r w:rsidRPr="005928E0">
        <w:t>.</w:t>
      </w:r>
    </w:p>
    <w:p w14:paraId="744223DA" w14:textId="77777777" w:rsidR="0076470E" w:rsidRPr="005928E0" w:rsidRDefault="0076470E" w:rsidP="0076470E">
      <w:pPr>
        <w:numPr>
          <w:ilvl w:val="0"/>
          <w:numId w:val="9"/>
        </w:numPr>
      </w:pPr>
      <w:r w:rsidRPr="005928E0">
        <w:t>Do pilotu bylo zapojeno:</w:t>
      </w:r>
    </w:p>
    <w:p w14:paraId="28665AC2" w14:textId="77777777" w:rsidR="0076470E" w:rsidRPr="005928E0" w:rsidRDefault="0076470E" w:rsidP="0076470E">
      <w:pPr>
        <w:numPr>
          <w:ilvl w:val="1"/>
          <w:numId w:val="9"/>
        </w:numPr>
      </w:pPr>
      <w:r w:rsidRPr="005928E0">
        <w:t xml:space="preserve">PAM: min. </w:t>
      </w:r>
      <w:r>
        <w:t>5</w:t>
      </w:r>
      <w:r w:rsidRPr="005928E0">
        <w:t xml:space="preserve"> privilegovaných účtů,</w:t>
      </w:r>
    </w:p>
    <w:p w14:paraId="79B481FD" w14:textId="77777777" w:rsidR="0076470E" w:rsidRPr="005928E0" w:rsidRDefault="0076470E" w:rsidP="0076470E">
      <w:pPr>
        <w:numPr>
          <w:ilvl w:val="1"/>
          <w:numId w:val="9"/>
        </w:numPr>
      </w:pPr>
      <w:r w:rsidRPr="005928E0">
        <w:t>FLOW: vybrané síťové segmenty,</w:t>
      </w:r>
    </w:p>
    <w:p w14:paraId="1CEBCBFC" w14:textId="77777777" w:rsidR="0076470E" w:rsidRPr="005928E0" w:rsidRDefault="0076470E" w:rsidP="0076470E">
      <w:pPr>
        <w:numPr>
          <w:ilvl w:val="1"/>
          <w:numId w:val="9"/>
        </w:numPr>
      </w:pPr>
      <w:r w:rsidRPr="005928E0">
        <w:t>NAC: vybrané koncové stanice / zařízení.</w:t>
      </w:r>
    </w:p>
    <w:p w14:paraId="1CFD4CCE" w14:textId="77777777" w:rsidR="0076470E" w:rsidRPr="005928E0" w:rsidRDefault="0076470E" w:rsidP="0076470E">
      <w:pPr>
        <w:numPr>
          <w:ilvl w:val="0"/>
          <w:numId w:val="9"/>
        </w:numPr>
      </w:pPr>
      <w:r w:rsidRPr="005928E0">
        <w:t>Nebyly zjištěny vady bránící přechodu do produkčního provozu.</w:t>
      </w:r>
    </w:p>
    <w:p w14:paraId="3C782E89" w14:textId="77777777" w:rsidR="0076470E" w:rsidRPr="005928E0" w:rsidRDefault="0076470E" w:rsidP="0076470E">
      <w:pPr>
        <w:numPr>
          <w:ilvl w:val="0"/>
          <w:numId w:val="9"/>
        </w:numPr>
      </w:pPr>
      <w:r w:rsidRPr="005928E0">
        <w:t>Připomínky objednatele byly zapracovány v dohodnutém rozsahu.</w:t>
      </w:r>
    </w:p>
    <w:p w14:paraId="699E2458" w14:textId="77777777" w:rsidR="0076470E" w:rsidRPr="005928E0" w:rsidRDefault="0076470E" w:rsidP="0076470E"/>
    <w:p w14:paraId="72E5375B" w14:textId="77777777" w:rsidR="0076470E" w:rsidRPr="005928E0" w:rsidRDefault="0076470E" w:rsidP="0076470E">
      <w:pPr>
        <w:rPr>
          <w:b/>
          <w:bCs/>
        </w:rPr>
      </w:pPr>
      <w:r w:rsidRPr="005928E0">
        <w:rPr>
          <w:b/>
          <w:bCs/>
        </w:rPr>
        <w:t xml:space="preserve">7. Bezpečnost a </w:t>
      </w:r>
      <w:proofErr w:type="spellStart"/>
      <w:r w:rsidRPr="005928E0">
        <w:rPr>
          <w:b/>
          <w:bCs/>
        </w:rPr>
        <w:t>compliance</w:t>
      </w:r>
      <w:proofErr w:type="spellEnd"/>
    </w:p>
    <w:p w14:paraId="5E8993C5" w14:textId="77777777" w:rsidR="0076470E" w:rsidRPr="005928E0" w:rsidRDefault="0076470E" w:rsidP="0076470E">
      <w:pPr>
        <w:numPr>
          <w:ilvl w:val="0"/>
          <w:numId w:val="10"/>
        </w:numPr>
      </w:pPr>
      <w:r w:rsidRPr="005928E0">
        <w:t>Řešení podporuje:</w:t>
      </w:r>
    </w:p>
    <w:p w14:paraId="5EF6D431" w14:textId="77777777" w:rsidR="0076470E" w:rsidRPr="005928E0" w:rsidRDefault="0076470E" w:rsidP="0076470E">
      <w:pPr>
        <w:numPr>
          <w:ilvl w:val="1"/>
          <w:numId w:val="10"/>
        </w:numPr>
      </w:pPr>
      <w:r w:rsidRPr="005928E0">
        <w:t xml:space="preserve">princip </w:t>
      </w:r>
      <w:r w:rsidRPr="005928E0">
        <w:rPr>
          <w:i/>
          <w:iCs/>
        </w:rPr>
        <w:t xml:space="preserve">least </w:t>
      </w:r>
      <w:proofErr w:type="spellStart"/>
      <w:r w:rsidRPr="005928E0">
        <w:rPr>
          <w:i/>
          <w:iCs/>
        </w:rPr>
        <w:t>privilege</w:t>
      </w:r>
      <w:proofErr w:type="spellEnd"/>
      <w:r w:rsidRPr="005928E0">
        <w:t>,</w:t>
      </w:r>
    </w:p>
    <w:p w14:paraId="3E373DA8" w14:textId="77777777" w:rsidR="0076470E" w:rsidRPr="005928E0" w:rsidRDefault="0076470E" w:rsidP="0076470E">
      <w:pPr>
        <w:numPr>
          <w:ilvl w:val="1"/>
          <w:numId w:val="10"/>
        </w:numPr>
      </w:pPr>
      <w:r w:rsidRPr="005928E0">
        <w:t>úplnou auditovatelnost přístupů a síťové komunikace,</w:t>
      </w:r>
    </w:p>
    <w:p w14:paraId="68453869" w14:textId="77777777" w:rsidR="0076470E" w:rsidRPr="005928E0" w:rsidRDefault="0076470E" w:rsidP="0076470E">
      <w:pPr>
        <w:numPr>
          <w:ilvl w:val="1"/>
          <w:numId w:val="10"/>
        </w:numPr>
      </w:pPr>
      <w:r w:rsidRPr="005928E0">
        <w:t>dohled nad přístupem zařízení do sítě.</w:t>
      </w:r>
    </w:p>
    <w:p w14:paraId="429200F1" w14:textId="77777777" w:rsidR="0076470E" w:rsidRPr="005928E0" w:rsidRDefault="0076470E" w:rsidP="0076470E">
      <w:pPr>
        <w:numPr>
          <w:ilvl w:val="0"/>
          <w:numId w:val="10"/>
        </w:numPr>
      </w:pPr>
      <w:r w:rsidRPr="005928E0">
        <w:t>Dostupné reporty a exporty dat pro interní audit.</w:t>
      </w:r>
    </w:p>
    <w:p w14:paraId="763AED7F" w14:textId="77777777" w:rsidR="0076470E" w:rsidRPr="005928E0" w:rsidRDefault="0076470E" w:rsidP="0076470E">
      <w:pPr>
        <w:numPr>
          <w:ilvl w:val="0"/>
          <w:numId w:val="10"/>
        </w:numPr>
      </w:pPr>
      <w:r w:rsidRPr="005928E0">
        <w:t>Konfigurace odpovídá bezpečnostním politikám objednatele.</w:t>
      </w:r>
    </w:p>
    <w:p w14:paraId="4DB61A12" w14:textId="77777777" w:rsidR="0076470E" w:rsidRPr="005928E0" w:rsidRDefault="0076470E" w:rsidP="0076470E"/>
    <w:p w14:paraId="5E1304D2" w14:textId="77777777" w:rsidR="0076470E" w:rsidRPr="005928E0" w:rsidRDefault="0076470E" w:rsidP="0076470E">
      <w:pPr>
        <w:rPr>
          <w:b/>
          <w:bCs/>
        </w:rPr>
      </w:pPr>
      <w:r w:rsidRPr="005928E0">
        <w:rPr>
          <w:b/>
          <w:bCs/>
        </w:rPr>
        <w:t>8. Dokumentace, školení a předání</w:t>
      </w:r>
    </w:p>
    <w:p w14:paraId="1AACD5CA" w14:textId="77777777" w:rsidR="0076470E" w:rsidRPr="005928E0" w:rsidRDefault="0076470E" w:rsidP="0076470E">
      <w:pPr>
        <w:numPr>
          <w:ilvl w:val="0"/>
          <w:numId w:val="11"/>
        </w:numPr>
      </w:pPr>
      <w:r w:rsidRPr="005928E0">
        <w:t>Předána kompletní dokumentace:</w:t>
      </w:r>
    </w:p>
    <w:p w14:paraId="739276A1" w14:textId="77777777" w:rsidR="0076470E" w:rsidRPr="005928E0" w:rsidRDefault="0076470E" w:rsidP="0076470E">
      <w:pPr>
        <w:numPr>
          <w:ilvl w:val="1"/>
          <w:numId w:val="11"/>
        </w:numPr>
      </w:pPr>
      <w:r w:rsidRPr="005928E0">
        <w:t>architektonická,</w:t>
      </w:r>
    </w:p>
    <w:p w14:paraId="54DDECEE" w14:textId="77777777" w:rsidR="0076470E" w:rsidRDefault="0076470E" w:rsidP="0076470E">
      <w:pPr>
        <w:numPr>
          <w:ilvl w:val="1"/>
          <w:numId w:val="11"/>
        </w:numPr>
      </w:pPr>
      <w:r w:rsidRPr="005928E0">
        <w:t>provozní,</w:t>
      </w:r>
    </w:p>
    <w:p w14:paraId="60D75C9F" w14:textId="77777777" w:rsidR="0076470E" w:rsidRPr="005928E0" w:rsidRDefault="0076470E" w:rsidP="0076470E">
      <w:pPr>
        <w:numPr>
          <w:ilvl w:val="1"/>
          <w:numId w:val="11"/>
        </w:numPr>
      </w:pPr>
      <w:r>
        <w:t>uživatelská</w:t>
      </w:r>
    </w:p>
    <w:p w14:paraId="41092AC2" w14:textId="77777777" w:rsidR="0076470E" w:rsidRPr="005928E0" w:rsidRDefault="0076470E" w:rsidP="0076470E">
      <w:pPr>
        <w:numPr>
          <w:ilvl w:val="1"/>
          <w:numId w:val="11"/>
        </w:numPr>
      </w:pPr>
      <w:r w:rsidRPr="005928E0">
        <w:lastRenderedPageBreak/>
        <w:t>administrátorská.</w:t>
      </w:r>
    </w:p>
    <w:p w14:paraId="17BA3D01" w14:textId="77777777" w:rsidR="0076470E" w:rsidRPr="005928E0" w:rsidRDefault="0076470E" w:rsidP="0076470E">
      <w:pPr>
        <w:numPr>
          <w:ilvl w:val="0"/>
          <w:numId w:val="11"/>
        </w:numPr>
      </w:pPr>
      <w:r w:rsidRPr="005928E0">
        <w:t>Předány zálohy konfigurací a základní postupy obnovy.</w:t>
      </w:r>
    </w:p>
    <w:p w14:paraId="5EC311C0" w14:textId="77777777" w:rsidR="0076470E" w:rsidRPr="005928E0" w:rsidRDefault="0076470E" w:rsidP="0076470E">
      <w:pPr>
        <w:numPr>
          <w:ilvl w:val="0"/>
          <w:numId w:val="11"/>
        </w:numPr>
      </w:pPr>
      <w:r w:rsidRPr="005928E0">
        <w:t>Provedeno školení administrátorů (min. X osob).</w:t>
      </w:r>
    </w:p>
    <w:p w14:paraId="7C8CCA0A" w14:textId="77777777" w:rsidR="0076470E" w:rsidRDefault="0076470E" w:rsidP="0076470E">
      <w:pPr>
        <w:numPr>
          <w:ilvl w:val="0"/>
          <w:numId w:val="11"/>
        </w:numPr>
      </w:pPr>
      <w:r w:rsidRPr="005928E0">
        <w:t>Podepsán akceptační protokol.</w:t>
      </w:r>
    </w:p>
    <w:p w14:paraId="402FD2ED" w14:textId="77777777" w:rsidR="0076470E" w:rsidRPr="005928E0" w:rsidRDefault="0076470E" w:rsidP="0076470E">
      <w:pPr>
        <w:ind w:left="720"/>
      </w:pPr>
    </w:p>
    <w:p w14:paraId="05BB9A27" w14:textId="77777777" w:rsidR="0076470E" w:rsidRPr="005928E0" w:rsidRDefault="0076470E" w:rsidP="0076470E">
      <w:pPr>
        <w:rPr>
          <w:b/>
          <w:bCs/>
        </w:rPr>
      </w:pPr>
      <w:r w:rsidRPr="005928E0">
        <w:rPr>
          <w:b/>
          <w:bCs/>
        </w:rPr>
        <w:t>9. Akceptace díla</w:t>
      </w:r>
    </w:p>
    <w:p w14:paraId="09158BA9" w14:textId="77777777" w:rsidR="0076470E" w:rsidRPr="005928E0" w:rsidRDefault="0076470E" w:rsidP="0076470E">
      <w:pPr>
        <w:numPr>
          <w:ilvl w:val="0"/>
          <w:numId w:val="12"/>
        </w:numPr>
      </w:pPr>
      <w:r w:rsidRPr="005928E0">
        <w:t>Dílo je akceptováno podpisem akceptačního protokolu.</w:t>
      </w:r>
    </w:p>
    <w:p w14:paraId="1A9B7C6F" w14:textId="2BECDD96" w:rsidR="0076470E" w:rsidRPr="005928E0" w:rsidRDefault="0076470E" w:rsidP="0076470E">
      <w:pPr>
        <w:numPr>
          <w:ilvl w:val="0"/>
          <w:numId w:val="12"/>
        </w:numPr>
      </w:pPr>
      <w:r w:rsidRPr="005928E0">
        <w:t xml:space="preserve">Dnem akceptace začíná běžet </w:t>
      </w:r>
      <w:r w:rsidR="000C44AC">
        <w:t>záruka</w:t>
      </w:r>
      <w:r w:rsidRPr="005928E0">
        <w:t>.</w:t>
      </w:r>
    </w:p>
    <w:p w14:paraId="5A015DFA" w14:textId="77777777" w:rsidR="0076470E" w:rsidRDefault="0076470E" w:rsidP="0076470E"/>
    <w:p w14:paraId="6AD3790C" w14:textId="77777777" w:rsidR="00DF690C" w:rsidRDefault="00DF690C"/>
    <w:sectPr w:rsidR="00DF69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FEE96" w14:textId="77777777" w:rsidR="00DE19DC" w:rsidRDefault="00DE19DC" w:rsidP="00351256">
      <w:pPr>
        <w:spacing w:after="0" w:line="240" w:lineRule="auto"/>
      </w:pPr>
      <w:r>
        <w:separator/>
      </w:r>
    </w:p>
  </w:endnote>
  <w:endnote w:type="continuationSeparator" w:id="0">
    <w:p w14:paraId="0F5812B2" w14:textId="77777777" w:rsidR="00DE19DC" w:rsidRDefault="00DE19DC" w:rsidP="00351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871D7" w14:textId="77777777" w:rsidR="00DE19DC" w:rsidRDefault="00DE19DC" w:rsidP="00351256">
      <w:pPr>
        <w:spacing w:after="0" w:line="240" w:lineRule="auto"/>
      </w:pPr>
      <w:r>
        <w:separator/>
      </w:r>
    </w:p>
  </w:footnote>
  <w:footnote w:type="continuationSeparator" w:id="0">
    <w:p w14:paraId="3315FDA8" w14:textId="77777777" w:rsidR="00DE19DC" w:rsidRDefault="00DE19DC" w:rsidP="003512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D1776"/>
    <w:multiLevelType w:val="multilevel"/>
    <w:tmpl w:val="6CEE6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BD4BED"/>
    <w:multiLevelType w:val="multilevel"/>
    <w:tmpl w:val="F0EAC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085D24"/>
    <w:multiLevelType w:val="multilevel"/>
    <w:tmpl w:val="CA6C2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0B0205"/>
    <w:multiLevelType w:val="multilevel"/>
    <w:tmpl w:val="7102D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A71C41"/>
    <w:multiLevelType w:val="multilevel"/>
    <w:tmpl w:val="51FE0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3A0690"/>
    <w:multiLevelType w:val="multilevel"/>
    <w:tmpl w:val="03EAA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9F73CF"/>
    <w:multiLevelType w:val="multilevel"/>
    <w:tmpl w:val="5F526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B7127A"/>
    <w:multiLevelType w:val="multilevel"/>
    <w:tmpl w:val="236EB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A775872"/>
    <w:multiLevelType w:val="multilevel"/>
    <w:tmpl w:val="B9267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0D547D"/>
    <w:multiLevelType w:val="multilevel"/>
    <w:tmpl w:val="EB606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CE2002"/>
    <w:multiLevelType w:val="multilevel"/>
    <w:tmpl w:val="5B9E2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9F4AE0"/>
    <w:multiLevelType w:val="multilevel"/>
    <w:tmpl w:val="8D3E0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748271">
    <w:abstractNumId w:val="11"/>
  </w:num>
  <w:num w:numId="2" w16cid:durableId="2128347364">
    <w:abstractNumId w:val="10"/>
  </w:num>
  <w:num w:numId="3" w16cid:durableId="468254869">
    <w:abstractNumId w:val="7"/>
  </w:num>
  <w:num w:numId="4" w16cid:durableId="1344742118">
    <w:abstractNumId w:val="0"/>
  </w:num>
  <w:num w:numId="5" w16cid:durableId="1710372470">
    <w:abstractNumId w:val="2"/>
  </w:num>
  <w:num w:numId="6" w16cid:durableId="1437360923">
    <w:abstractNumId w:val="1"/>
  </w:num>
  <w:num w:numId="7" w16cid:durableId="1036658809">
    <w:abstractNumId w:val="8"/>
  </w:num>
  <w:num w:numId="8" w16cid:durableId="1682390013">
    <w:abstractNumId w:val="9"/>
  </w:num>
  <w:num w:numId="9" w16cid:durableId="1792363598">
    <w:abstractNumId w:val="3"/>
  </w:num>
  <w:num w:numId="10" w16cid:durableId="2014870257">
    <w:abstractNumId w:val="5"/>
  </w:num>
  <w:num w:numId="11" w16cid:durableId="895897602">
    <w:abstractNumId w:val="6"/>
  </w:num>
  <w:num w:numId="12" w16cid:durableId="18396163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70E"/>
    <w:rsid w:val="000C44AC"/>
    <w:rsid w:val="00246360"/>
    <w:rsid w:val="00297B26"/>
    <w:rsid w:val="003501AD"/>
    <w:rsid w:val="00351256"/>
    <w:rsid w:val="00484DF7"/>
    <w:rsid w:val="005714AF"/>
    <w:rsid w:val="00603820"/>
    <w:rsid w:val="006E762E"/>
    <w:rsid w:val="0076470E"/>
    <w:rsid w:val="007E6DE0"/>
    <w:rsid w:val="00954B61"/>
    <w:rsid w:val="00A571D4"/>
    <w:rsid w:val="00DE19DC"/>
    <w:rsid w:val="00DF690C"/>
    <w:rsid w:val="00F56242"/>
    <w:rsid w:val="00F6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2B96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6470E"/>
    <w:pPr>
      <w:spacing w:after="160" w:line="259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7647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647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647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647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647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7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647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7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7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647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647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647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647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647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647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647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647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647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647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647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647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647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647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647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647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647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647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647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6470E"/>
    <w:rPr>
      <w:b/>
      <w:bCs/>
      <w:smallCaps/>
      <w:color w:val="0F4761" w:themeColor="accent1" w:themeShade="BF"/>
      <w:spacing w:val="5"/>
    </w:rPr>
  </w:style>
  <w:style w:type="paragraph" w:styleId="Revize">
    <w:name w:val="Revision"/>
    <w:hidden/>
    <w:uiPriority w:val="99"/>
    <w:semiHidden/>
    <w:rsid w:val="006E762E"/>
    <w:rPr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3512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51256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3512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5125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579</Words>
  <Characters>3421</Characters>
  <Application>Microsoft Office Word</Application>
  <DocSecurity>0</DocSecurity>
  <Lines>28</Lines>
  <Paragraphs>7</Paragraphs>
  <ScaleCrop>false</ScaleCrop>
  <Company/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2026-02-04T14:47:00Z</dcterms:created>
  <dcterms:modified xsi:type="dcterms:W3CDTF">2026-02-05T16:48:00Z</dcterms:modified>
</cp:coreProperties>
</file>